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7"/>
        <w:ind w:left="1" w:right="1"/>
        <w:jc w:val="center"/>
      </w:pPr>
      <w:r>
        <w:rPr/>
        <w:t>AFSCAN</w:t>
      </w:r>
      <w:r>
        <w:rPr>
          <w:spacing w:val="-6"/>
        </w:rPr>
        <w:t> </w:t>
      </w:r>
      <w:r>
        <w:rPr/>
        <w:t>RESEARCH</w:t>
      </w:r>
      <w:r>
        <w:rPr>
          <w:spacing w:val="-5"/>
        </w:rPr>
        <w:t> </w:t>
      </w:r>
      <w:r>
        <w:rPr>
          <w:spacing w:val="-2"/>
        </w:rPr>
        <w:t>AWARDS</w:t>
      </w:r>
    </w:p>
    <w:p>
      <w:pPr>
        <w:spacing w:line="240" w:lineRule="auto" w:before="9" w:after="0"/>
        <w:rPr>
          <w:b/>
          <w:sz w:val="19"/>
        </w:rPr>
      </w:pPr>
    </w:p>
    <w:tbl>
      <w:tblPr>
        <w:tblW w:w="0" w:type="auto"/>
        <w:jc w:val="left"/>
        <w:tblInd w:w="68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2268"/>
        <w:gridCol w:w="6804"/>
        <w:gridCol w:w="1275"/>
      </w:tblGrid>
      <w:tr>
        <w:trPr>
          <w:trHeight w:val="717" w:hRule="atLeast"/>
        </w:trPr>
        <w:tc>
          <w:tcPr>
            <w:tcW w:w="2405" w:type="dxa"/>
            <w:shd w:val="clear" w:color="auto" w:fill="F7CAAC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Investigator</w:t>
            </w:r>
          </w:p>
        </w:tc>
        <w:tc>
          <w:tcPr>
            <w:tcW w:w="2268" w:type="dxa"/>
            <w:shd w:val="clear" w:color="auto" w:fill="F7CAAC"/>
          </w:tcPr>
          <w:p>
            <w:pPr>
              <w:pStyle w:val="TableParagraph"/>
              <w:spacing w:before="38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6804" w:type="dxa"/>
            <w:shd w:val="clear" w:color="auto" w:fill="F7CAAC"/>
          </w:tcPr>
          <w:p>
            <w:pPr>
              <w:pStyle w:val="TableParagraph"/>
              <w:spacing w:before="38"/>
              <w:ind w:left="23" w:righ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</w:t>
            </w:r>
          </w:p>
        </w:tc>
        <w:tc>
          <w:tcPr>
            <w:tcW w:w="1275" w:type="dxa"/>
            <w:shd w:val="clear" w:color="auto" w:fill="F7CAAC"/>
          </w:tcPr>
          <w:p>
            <w:pPr>
              <w:pStyle w:val="TableParagraph"/>
              <w:spacing w:line="244" w:lineRule="auto" w:before="38"/>
              <w:ind w:left="311" w:right="278" w:hanging="19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of </w:t>
            </w:r>
            <w:r>
              <w:rPr>
                <w:b/>
                <w:spacing w:val="-2"/>
                <w:sz w:val="24"/>
              </w:rPr>
              <w:t>Award</w:t>
            </w:r>
          </w:p>
        </w:tc>
      </w:tr>
      <w:tr>
        <w:trPr>
          <w:trHeight w:val="640" w:hRule="atLeast"/>
        </w:trPr>
        <w:tc>
          <w:tcPr>
            <w:tcW w:w="2405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Temidayo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Omobowale</w:t>
            </w:r>
          </w:p>
        </w:tc>
        <w:tc>
          <w:tcPr>
            <w:tcW w:w="2268" w:type="dxa"/>
          </w:tcPr>
          <w:p>
            <w:pPr>
              <w:pStyle w:val="TableParagraph"/>
              <w:spacing w:line="232" w:lineRule="auto" w:before="33"/>
              <w:ind w:left="815" w:right="177" w:hanging="606"/>
              <w:jc w:val="left"/>
              <w:rPr>
                <w:sz w:val="22"/>
              </w:rPr>
            </w:pPr>
            <w:r>
              <w:rPr>
                <w:sz w:val="22"/>
              </w:rPr>
              <w:t>University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Ibadan, </w:t>
            </w:r>
            <w:r>
              <w:rPr>
                <w:spacing w:val="-2"/>
                <w:sz w:val="22"/>
              </w:rPr>
              <w:t>Nigeria</w:t>
            </w:r>
          </w:p>
        </w:tc>
        <w:tc>
          <w:tcPr>
            <w:tcW w:w="6804" w:type="dxa"/>
          </w:tcPr>
          <w:p>
            <w:pPr>
              <w:pStyle w:val="TableParagraph"/>
              <w:spacing w:line="232" w:lineRule="auto" w:before="33"/>
              <w:ind w:left="2712" w:hanging="2455"/>
              <w:jc w:val="left"/>
              <w:rPr>
                <w:sz w:val="22"/>
              </w:rPr>
            </w:pPr>
            <w:r>
              <w:rPr>
                <w:sz w:val="22"/>
              </w:rPr>
              <w:t>Molecular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characterization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canine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parvovirus-2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viruses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circulating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 dogs in Nigeria.</w:t>
            </w:r>
          </w:p>
        </w:tc>
        <w:tc>
          <w:tcPr>
            <w:tcW w:w="127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4"/>
                <w:sz w:val="22"/>
              </w:rPr>
              <w:t>2016</w:t>
            </w:r>
          </w:p>
        </w:tc>
      </w:tr>
      <w:tr>
        <w:trPr>
          <w:trHeight w:val="641" w:hRule="atLeast"/>
        </w:trPr>
        <w:tc>
          <w:tcPr>
            <w:tcW w:w="240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Abdul </w:t>
            </w:r>
            <w:r>
              <w:rPr>
                <w:spacing w:val="-2"/>
                <w:sz w:val="22"/>
              </w:rPr>
              <w:t>Katakweba</w:t>
            </w:r>
          </w:p>
        </w:tc>
        <w:tc>
          <w:tcPr>
            <w:tcW w:w="2268" w:type="dxa"/>
          </w:tcPr>
          <w:p>
            <w:pPr>
              <w:pStyle w:val="TableParagraph"/>
              <w:spacing w:line="232" w:lineRule="auto" w:before="33"/>
              <w:ind w:left="748" w:right="177" w:hanging="45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Sokoine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University, Tanzania</w:t>
            </w:r>
          </w:p>
        </w:tc>
        <w:tc>
          <w:tcPr>
            <w:tcW w:w="6804" w:type="dxa"/>
          </w:tcPr>
          <w:p>
            <w:pPr>
              <w:pStyle w:val="TableParagraph"/>
              <w:spacing w:line="232" w:lineRule="auto" w:before="33"/>
              <w:ind w:left="1455" w:hanging="1097"/>
              <w:jc w:val="left"/>
              <w:rPr>
                <w:sz w:val="22"/>
              </w:rPr>
            </w:pPr>
            <w:r>
              <w:rPr>
                <w:sz w:val="22"/>
              </w:rPr>
              <w:t>Surveillance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leptospirosis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carrier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animals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 urban and rural dogs in Morogoro, Tanzania</w:t>
            </w:r>
          </w:p>
        </w:tc>
        <w:tc>
          <w:tcPr>
            <w:tcW w:w="127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4"/>
                <w:sz w:val="22"/>
              </w:rPr>
              <w:t>2016</w:t>
            </w:r>
          </w:p>
        </w:tc>
      </w:tr>
      <w:tr>
        <w:trPr>
          <w:trHeight w:val="1161" w:hRule="atLeast"/>
        </w:trPr>
        <w:tc>
          <w:tcPr>
            <w:tcW w:w="240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Hezron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Nonga</w:t>
            </w:r>
          </w:p>
        </w:tc>
        <w:tc>
          <w:tcPr>
            <w:tcW w:w="2268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Morogoro,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Tanzania</w:t>
            </w:r>
          </w:p>
        </w:tc>
        <w:tc>
          <w:tcPr>
            <w:tcW w:w="6804" w:type="dxa"/>
          </w:tcPr>
          <w:p>
            <w:pPr>
              <w:pStyle w:val="TableParagraph"/>
              <w:spacing w:line="232" w:lineRule="auto" w:before="33"/>
              <w:ind w:left="23" w:right="11"/>
              <w:rPr>
                <w:sz w:val="22"/>
              </w:rPr>
            </w:pPr>
            <w:r>
              <w:rPr>
                <w:sz w:val="22"/>
              </w:rPr>
              <w:t>Safeguarding public health through control of zoonotic parasites of dogs: assessment of knowledge, attitudes and practices of dog owners on the risks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dogs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parasites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Mvomero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district and Morogoro municipality, Tanzania</w:t>
            </w:r>
          </w:p>
        </w:tc>
        <w:tc>
          <w:tcPr>
            <w:tcW w:w="127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4"/>
                <w:sz w:val="22"/>
              </w:rPr>
              <w:t>2017</w:t>
            </w:r>
          </w:p>
        </w:tc>
      </w:tr>
      <w:tr>
        <w:trPr>
          <w:trHeight w:val="641" w:hRule="atLeast"/>
        </w:trPr>
        <w:tc>
          <w:tcPr>
            <w:tcW w:w="2405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Willy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Mwangi</w:t>
            </w:r>
          </w:p>
        </w:tc>
        <w:tc>
          <w:tcPr>
            <w:tcW w:w="2268" w:type="dxa"/>
          </w:tcPr>
          <w:p>
            <w:pPr>
              <w:pStyle w:val="TableParagraph"/>
              <w:spacing w:line="232" w:lineRule="auto" w:before="33"/>
              <w:ind w:left="867" w:right="177" w:hanging="678"/>
              <w:jc w:val="left"/>
              <w:rPr>
                <w:sz w:val="22"/>
              </w:rPr>
            </w:pPr>
            <w:r>
              <w:rPr>
                <w:sz w:val="22"/>
              </w:rPr>
              <w:t>University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Nairobi, </w:t>
            </w:r>
            <w:r>
              <w:rPr>
                <w:spacing w:val="-2"/>
                <w:sz w:val="22"/>
              </w:rPr>
              <w:t>Kenya</w:t>
            </w:r>
          </w:p>
        </w:tc>
        <w:tc>
          <w:tcPr>
            <w:tcW w:w="6804" w:type="dxa"/>
          </w:tcPr>
          <w:p>
            <w:pPr>
              <w:pStyle w:val="TableParagraph"/>
              <w:ind w:left="23" w:right="14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canine</w:t>
            </w:r>
            <w:r>
              <w:rPr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Giardia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duodenalis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sz w:val="22"/>
              </w:rPr>
              <w:t>infection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Nairobi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County,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Kenya</w:t>
            </w:r>
          </w:p>
        </w:tc>
        <w:tc>
          <w:tcPr>
            <w:tcW w:w="127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4"/>
                <w:sz w:val="22"/>
              </w:rPr>
              <w:t>2018</w:t>
            </w:r>
          </w:p>
        </w:tc>
      </w:tr>
      <w:tr>
        <w:trPr>
          <w:trHeight w:val="641" w:hRule="atLeast"/>
        </w:trPr>
        <w:tc>
          <w:tcPr>
            <w:tcW w:w="2405" w:type="dxa"/>
          </w:tcPr>
          <w:p>
            <w:pPr>
              <w:pStyle w:val="TableParagraph"/>
              <w:spacing w:line="232" w:lineRule="auto" w:before="33"/>
              <w:ind w:left="749" w:right="320" w:hanging="411"/>
              <w:jc w:val="left"/>
              <w:rPr>
                <w:sz w:val="22"/>
              </w:rPr>
            </w:pPr>
            <w:r>
              <w:rPr>
                <w:sz w:val="22"/>
              </w:rPr>
              <w:t>Adekunle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Bamidele </w:t>
            </w:r>
            <w:r>
              <w:rPr>
                <w:spacing w:val="-2"/>
                <w:sz w:val="22"/>
              </w:rPr>
              <w:t>Ayinmode</w:t>
            </w:r>
          </w:p>
        </w:tc>
        <w:tc>
          <w:tcPr>
            <w:tcW w:w="2268" w:type="dxa"/>
          </w:tcPr>
          <w:p>
            <w:pPr>
              <w:pStyle w:val="TableParagraph"/>
              <w:spacing w:line="232" w:lineRule="auto" w:before="33"/>
              <w:ind w:left="815" w:right="177" w:hanging="606"/>
              <w:jc w:val="left"/>
              <w:rPr>
                <w:sz w:val="22"/>
              </w:rPr>
            </w:pPr>
            <w:r>
              <w:rPr>
                <w:sz w:val="22"/>
              </w:rPr>
              <w:t>University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Ibadan, </w:t>
            </w:r>
            <w:r>
              <w:rPr>
                <w:spacing w:val="-2"/>
                <w:sz w:val="22"/>
              </w:rPr>
              <w:t>Nigeria</w:t>
            </w:r>
          </w:p>
        </w:tc>
        <w:tc>
          <w:tcPr>
            <w:tcW w:w="6804" w:type="dxa"/>
          </w:tcPr>
          <w:p>
            <w:pPr>
              <w:pStyle w:val="TableParagraph"/>
              <w:spacing w:line="232" w:lineRule="auto" w:before="33"/>
              <w:ind w:left="2172" w:hanging="2076"/>
              <w:jc w:val="left"/>
              <w:rPr>
                <w:sz w:val="22"/>
              </w:rPr>
            </w:pPr>
            <w:r>
              <w:rPr>
                <w:sz w:val="22"/>
              </w:rPr>
              <w:t>Prevalence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genetic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characterization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Cryptosporidium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Giardia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sz w:val="22"/>
              </w:rPr>
              <w:t>in dogs and cats in SW Nigeria</w:t>
            </w:r>
          </w:p>
        </w:tc>
        <w:tc>
          <w:tcPr>
            <w:tcW w:w="127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4"/>
                <w:sz w:val="22"/>
              </w:rPr>
              <w:t>2018</w:t>
            </w:r>
          </w:p>
        </w:tc>
      </w:tr>
      <w:tr>
        <w:trPr>
          <w:trHeight w:val="640" w:hRule="atLeast"/>
        </w:trPr>
        <w:tc>
          <w:tcPr>
            <w:tcW w:w="2405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Said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Majid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Khadija</w:t>
            </w:r>
          </w:p>
        </w:tc>
        <w:tc>
          <w:tcPr>
            <w:tcW w:w="2268" w:type="dxa"/>
          </w:tcPr>
          <w:p>
            <w:pPr>
              <w:pStyle w:val="TableParagraph"/>
              <w:spacing w:line="232" w:lineRule="auto" w:before="33"/>
              <w:ind w:left="748" w:right="177" w:hanging="45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Sokoine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University, Tanzania</w:t>
            </w:r>
          </w:p>
        </w:tc>
        <w:tc>
          <w:tcPr>
            <w:tcW w:w="6804" w:type="dxa"/>
          </w:tcPr>
          <w:p>
            <w:pPr>
              <w:pStyle w:val="TableParagraph"/>
              <w:spacing w:line="232" w:lineRule="auto" w:before="33"/>
              <w:ind w:left="2376" w:hanging="1804"/>
              <w:jc w:val="left"/>
              <w:rPr>
                <w:sz w:val="22"/>
              </w:rPr>
            </w:pPr>
            <w:r>
              <w:rPr>
                <w:sz w:val="22"/>
              </w:rPr>
              <w:t>Canine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parvovirus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infection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unvaccinated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dogs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dogs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 suggestive signs of PVE</w:t>
            </w:r>
          </w:p>
        </w:tc>
        <w:tc>
          <w:tcPr>
            <w:tcW w:w="127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4"/>
                <w:sz w:val="22"/>
              </w:rPr>
              <w:t>2019</w:t>
            </w:r>
          </w:p>
        </w:tc>
      </w:tr>
      <w:tr>
        <w:trPr>
          <w:trHeight w:val="641" w:hRule="atLeast"/>
        </w:trPr>
        <w:tc>
          <w:tcPr>
            <w:tcW w:w="2405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Bernard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Agwai</w:t>
            </w:r>
          </w:p>
        </w:tc>
        <w:tc>
          <w:tcPr>
            <w:tcW w:w="2268" w:type="dxa"/>
          </w:tcPr>
          <w:p>
            <w:pPr>
              <w:pStyle w:val="TableParagraph"/>
              <w:spacing w:line="232" w:lineRule="auto" w:before="33"/>
              <w:ind w:left="792" w:right="195" w:hanging="58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Makerere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University, Uganda</w:t>
            </w:r>
          </w:p>
        </w:tc>
        <w:tc>
          <w:tcPr>
            <w:tcW w:w="6804" w:type="dxa"/>
          </w:tcPr>
          <w:p>
            <w:pPr>
              <w:pStyle w:val="TableParagraph"/>
              <w:spacing w:line="232" w:lineRule="auto" w:before="33"/>
              <w:ind w:left="3060" w:right="161" w:hanging="2888"/>
              <w:jc w:val="left"/>
              <w:rPr>
                <w:sz w:val="22"/>
              </w:rPr>
            </w:pPr>
            <w:r>
              <w:rPr>
                <w:sz w:val="22"/>
              </w:rPr>
              <w:t>Extending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routine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leptospira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diagnostics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dogs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urban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peri-urban </w:t>
            </w:r>
            <w:r>
              <w:rPr>
                <w:spacing w:val="-2"/>
                <w:sz w:val="22"/>
              </w:rPr>
              <w:t>Uganda</w:t>
            </w:r>
          </w:p>
        </w:tc>
        <w:tc>
          <w:tcPr>
            <w:tcW w:w="127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4"/>
                <w:sz w:val="22"/>
              </w:rPr>
              <w:t>2019</w:t>
            </w:r>
          </w:p>
        </w:tc>
      </w:tr>
      <w:tr>
        <w:trPr>
          <w:trHeight w:val="641" w:hRule="atLeast"/>
        </w:trPr>
        <w:tc>
          <w:tcPr>
            <w:tcW w:w="2405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Dickson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Tayebwa</w:t>
            </w:r>
          </w:p>
        </w:tc>
        <w:tc>
          <w:tcPr>
            <w:tcW w:w="2268" w:type="dxa"/>
          </w:tcPr>
          <w:p>
            <w:pPr>
              <w:pStyle w:val="TableParagraph"/>
              <w:spacing w:line="232" w:lineRule="auto" w:before="33"/>
              <w:ind w:left="792" w:right="195" w:hanging="58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Makerere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University, Uganda</w:t>
            </w:r>
          </w:p>
        </w:tc>
        <w:tc>
          <w:tcPr>
            <w:tcW w:w="6804" w:type="dxa"/>
          </w:tcPr>
          <w:p>
            <w:pPr>
              <w:pStyle w:val="TableParagraph"/>
              <w:spacing w:line="232" w:lineRule="auto" w:before="33"/>
              <w:ind w:left="966" w:hanging="557"/>
              <w:jc w:val="left"/>
              <w:rPr>
                <w:sz w:val="22"/>
              </w:rPr>
            </w:pPr>
            <w:r>
              <w:rPr>
                <w:sz w:val="22"/>
              </w:rPr>
              <w:t>Assessing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rabies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exposure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roaming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dogs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 population in the slums of Kampala metropolitan area.</w:t>
            </w:r>
          </w:p>
        </w:tc>
        <w:tc>
          <w:tcPr>
            <w:tcW w:w="127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4"/>
                <w:sz w:val="22"/>
              </w:rPr>
              <w:t>2022</w:t>
            </w:r>
          </w:p>
        </w:tc>
      </w:tr>
      <w:tr>
        <w:trPr>
          <w:trHeight w:val="641" w:hRule="atLeast"/>
        </w:trPr>
        <w:tc>
          <w:tcPr>
            <w:tcW w:w="240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Samuel </w:t>
            </w:r>
            <w:r>
              <w:rPr>
                <w:spacing w:val="-2"/>
                <w:sz w:val="22"/>
              </w:rPr>
              <w:t>Derso</w:t>
            </w:r>
          </w:p>
        </w:tc>
        <w:tc>
          <w:tcPr>
            <w:tcW w:w="2268" w:type="dxa"/>
          </w:tcPr>
          <w:p>
            <w:pPr>
              <w:pStyle w:val="TableParagraph"/>
              <w:spacing w:line="232" w:lineRule="auto" w:before="33"/>
              <w:ind w:left="767" w:right="177" w:hanging="57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University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Gondar, Ethiopia</w:t>
            </w:r>
          </w:p>
        </w:tc>
        <w:tc>
          <w:tcPr>
            <w:tcW w:w="6804" w:type="dxa"/>
          </w:tcPr>
          <w:p>
            <w:pPr>
              <w:pStyle w:val="TableParagraph"/>
              <w:ind w:left="23" w:right="14"/>
              <w:rPr>
                <w:sz w:val="22"/>
              </w:rPr>
            </w:pPr>
            <w:r>
              <w:rPr>
                <w:sz w:val="22"/>
              </w:rPr>
              <w:t>Epidemiology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rabies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Northwest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Ethiopia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2"/>
                <w:sz w:val="22"/>
              </w:rPr>
              <w:t> approach.</w:t>
            </w:r>
          </w:p>
        </w:tc>
        <w:tc>
          <w:tcPr>
            <w:tcW w:w="127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4"/>
                <w:sz w:val="22"/>
              </w:rPr>
              <w:t>2023</w:t>
            </w:r>
          </w:p>
        </w:tc>
      </w:tr>
      <w:tr>
        <w:trPr>
          <w:trHeight w:val="901" w:hRule="atLeast"/>
        </w:trPr>
        <w:tc>
          <w:tcPr>
            <w:tcW w:w="2405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Lydiah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Wanjiru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Njihia</w:t>
            </w:r>
          </w:p>
        </w:tc>
        <w:tc>
          <w:tcPr>
            <w:tcW w:w="2268" w:type="dxa"/>
          </w:tcPr>
          <w:p>
            <w:pPr>
              <w:pStyle w:val="TableParagraph"/>
              <w:spacing w:line="232" w:lineRule="auto" w:before="33"/>
              <w:ind w:left="867" w:right="152" w:hanging="653"/>
              <w:jc w:val="left"/>
              <w:rPr>
                <w:sz w:val="22"/>
              </w:rPr>
            </w:pPr>
            <w:r>
              <w:rPr>
                <w:sz w:val="22"/>
              </w:rPr>
              <w:t>University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Nairobi, </w:t>
            </w:r>
            <w:r>
              <w:rPr>
                <w:spacing w:val="-2"/>
                <w:sz w:val="22"/>
              </w:rPr>
              <w:t>Kenya</w:t>
            </w:r>
          </w:p>
        </w:tc>
        <w:tc>
          <w:tcPr>
            <w:tcW w:w="6804" w:type="dxa"/>
          </w:tcPr>
          <w:p>
            <w:pPr>
              <w:pStyle w:val="TableParagraph"/>
              <w:spacing w:line="232" w:lineRule="auto" w:before="33"/>
              <w:ind w:left="221" w:right="209" w:hanging="1"/>
              <w:rPr>
                <w:sz w:val="22"/>
              </w:rPr>
            </w:pPr>
            <w:r>
              <w:rPr>
                <w:sz w:val="22"/>
              </w:rPr>
              <w:t>Assessing the risk of Salmonella transmission and the challenge of Antimicrobial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Resistance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(AMR)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diarrheic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non-diarrheic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dogs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cats in Nairobi Kenya.</w:t>
            </w:r>
          </w:p>
        </w:tc>
        <w:tc>
          <w:tcPr>
            <w:tcW w:w="1275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4"/>
                <w:sz w:val="22"/>
              </w:rPr>
              <w:t>2024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00" w:orient="landscape"/>
          <w:pgMar w:top="1340" w:bottom="280" w:left="1417" w:right="1417"/>
        </w:sect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150"/>
        <w:rPr>
          <w:b/>
          <w:sz w:val="22"/>
        </w:rPr>
      </w:pPr>
    </w:p>
    <w:p>
      <w:pPr>
        <w:pStyle w:val="BodyText"/>
        <w:ind w:right="1"/>
        <w:jc w:val="center"/>
      </w:pPr>
      <w:r>
        <w:rPr/>
        <w:t>AFSCAN</w:t>
      </w:r>
      <w:r>
        <w:rPr>
          <w:spacing w:val="-4"/>
        </w:rPr>
        <w:t> </w:t>
      </w:r>
      <w:r>
        <w:rPr/>
        <w:t>STUDENTSHIPS</w:t>
      </w:r>
      <w:r>
        <w:rPr>
          <w:spacing w:val="-4"/>
        </w:rPr>
        <w:t> </w:t>
      </w:r>
      <w:r>
        <w:rPr>
          <w:spacing w:val="-2"/>
        </w:rPr>
        <w:t>AWARDS</w:t>
      </w:r>
    </w:p>
    <w:p>
      <w:pPr>
        <w:spacing w:line="240" w:lineRule="auto" w:before="9" w:after="0"/>
        <w:rPr>
          <w:b/>
          <w:sz w:val="19"/>
        </w:rPr>
      </w:pPr>
    </w:p>
    <w:tbl>
      <w:tblPr>
        <w:tblW w:w="0" w:type="auto"/>
        <w:jc w:val="left"/>
        <w:tblInd w:w="14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6"/>
        <w:gridCol w:w="1969"/>
        <w:gridCol w:w="3235"/>
        <w:gridCol w:w="5205"/>
        <w:gridCol w:w="1325"/>
      </w:tblGrid>
      <w:tr>
        <w:trPr>
          <w:trHeight w:val="641" w:hRule="atLeast"/>
        </w:trPr>
        <w:tc>
          <w:tcPr>
            <w:tcW w:w="2106" w:type="dxa"/>
            <w:shd w:val="clear" w:color="auto" w:fill="F7CAAC"/>
          </w:tcPr>
          <w:p>
            <w:pPr>
              <w:pStyle w:val="TableParagraph"/>
              <w:ind w:left="51" w:right="4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Student</w:t>
            </w:r>
          </w:p>
        </w:tc>
        <w:tc>
          <w:tcPr>
            <w:tcW w:w="1969" w:type="dxa"/>
            <w:shd w:val="clear" w:color="auto" w:fill="F7CAAC"/>
          </w:tcPr>
          <w:p>
            <w:pPr>
              <w:pStyle w:val="TableParagraph"/>
              <w:ind w:left="11"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Supervisor</w:t>
            </w:r>
          </w:p>
        </w:tc>
        <w:tc>
          <w:tcPr>
            <w:tcW w:w="3235" w:type="dxa"/>
            <w:shd w:val="clear" w:color="auto" w:fill="F7CAAC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Institution</w:t>
            </w:r>
          </w:p>
        </w:tc>
        <w:tc>
          <w:tcPr>
            <w:tcW w:w="5205" w:type="dxa"/>
            <w:shd w:val="clear" w:color="auto" w:fill="F7CAAC"/>
          </w:tcPr>
          <w:p>
            <w:pPr>
              <w:pStyle w:val="TableParagraph"/>
              <w:ind w:left="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Project</w:t>
            </w:r>
          </w:p>
        </w:tc>
        <w:tc>
          <w:tcPr>
            <w:tcW w:w="1325" w:type="dxa"/>
            <w:shd w:val="clear" w:color="auto" w:fill="F7CAAC"/>
          </w:tcPr>
          <w:p>
            <w:pPr>
              <w:pStyle w:val="TableParagraph"/>
              <w:spacing w:line="232" w:lineRule="auto" w:before="33"/>
              <w:ind w:left="365" w:right="331" w:hanging="18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Year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of </w:t>
            </w:r>
            <w:r>
              <w:rPr>
                <w:b/>
                <w:spacing w:val="-2"/>
                <w:sz w:val="22"/>
              </w:rPr>
              <w:t>Award</w:t>
            </w:r>
          </w:p>
        </w:tc>
      </w:tr>
      <w:tr>
        <w:trPr>
          <w:trHeight w:val="381" w:hRule="atLeast"/>
        </w:trPr>
        <w:tc>
          <w:tcPr>
            <w:tcW w:w="2106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Julius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Luvanga</w:t>
            </w:r>
          </w:p>
        </w:tc>
        <w:tc>
          <w:tcPr>
            <w:tcW w:w="1969" w:type="dxa"/>
          </w:tcPr>
          <w:p>
            <w:pPr>
              <w:pStyle w:val="TableParagraph"/>
              <w:ind w:left="11" w:right="1"/>
              <w:rPr>
                <w:sz w:val="22"/>
              </w:rPr>
            </w:pPr>
            <w:r>
              <w:rPr>
                <w:sz w:val="22"/>
              </w:rPr>
              <w:t>John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Kipanyula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Sokoine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University,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Tanzania</w:t>
            </w:r>
          </w:p>
        </w:tc>
        <w:tc>
          <w:tcPr>
            <w:tcW w:w="5205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z w:val="22"/>
              </w:rPr>
              <w:t>Haematological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parameters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dogs.</w:t>
            </w:r>
          </w:p>
        </w:tc>
        <w:tc>
          <w:tcPr>
            <w:tcW w:w="1325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4"/>
                <w:sz w:val="22"/>
              </w:rPr>
              <w:t>2016</w:t>
            </w:r>
          </w:p>
        </w:tc>
      </w:tr>
      <w:tr>
        <w:trPr>
          <w:trHeight w:val="381" w:hRule="atLeast"/>
        </w:trPr>
        <w:tc>
          <w:tcPr>
            <w:tcW w:w="2106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Esther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Ombura</w:t>
            </w:r>
          </w:p>
        </w:tc>
        <w:tc>
          <w:tcPr>
            <w:tcW w:w="1969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z w:val="22"/>
              </w:rPr>
              <w:t>Lilly </w:t>
            </w:r>
            <w:r>
              <w:rPr>
                <w:spacing w:val="-2"/>
                <w:sz w:val="22"/>
              </w:rPr>
              <w:t>Bebora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Nairobi,</w:t>
            </w:r>
            <w:r>
              <w:rPr>
                <w:spacing w:val="-4"/>
                <w:sz w:val="22"/>
              </w:rPr>
              <w:t> Kenya</w:t>
            </w:r>
          </w:p>
        </w:tc>
        <w:tc>
          <w:tcPr>
            <w:tcW w:w="5205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z w:val="22"/>
              </w:rPr>
              <w:t>AMR in </w:t>
            </w:r>
            <w:r>
              <w:rPr>
                <w:spacing w:val="-2"/>
                <w:sz w:val="22"/>
              </w:rPr>
              <w:t>dogs.</w:t>
            </w:r>
          </w:p>
        </w:tc>
        <w:tc>
          <w:tcPr>
            <w:tcW w:w="1325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4"/>
                <w:sz w:val="22"/>
              </w:rPr>
              <w:t>2017</w:t>
            </w:r>
          </w:p>
        </w:tc>
      </w:tr>
      <w:tr>
        <w:trPr>
          <w:trHeight w:val="640" w:hRule="atLeast"/>
        </w:trPr>
        <w:tc>
          <w:tcPr>
            <w:tcW w:w="2106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Lois </w:t>
            </w:r>
            <w:r>
              <w:rPr>
                <w:spacing w:val="-2"/>
                <w:sz w:val="22"/>
              </w:rPr>
              <w:t>Sanni</w:t>
            </w:r>
          </w:p>
        </w:tc>
        <w:tc>
          <w:tcPr>
            <w:tcW w:w="1969" w:type="dxa"/>
          </w:tcPr>
          <w:p>
            <w:pPr>
              <w:pStyle w:val="TableParagraph"/>
              <w:ind w:left="11" w:right="1"/>
              <w:rPr>
                <w:sz w:val="22"/>
              </w:rPr>
            </w:pPr>
            <w:r>
              <w:rPr>
                <w:sz w:val="22"/>
              </w:rPr>
              <w:t>Ajadi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Adetola</w:t>
            </w:r>
          </w:p>
        </w:tc>
        <w:tc>
          <w:tcPr>
            <w:tcW w:w="3235" w:type="dxa"/>
          </w:tcPr>
          <w:p>
            <w:pPr>
              <w:pStyle w:val="TableParagraph"/>
              <w:spacing w:line="232" w:lineRule="auto" w:before="33"/>
              <w:ind w:left="1019" w:hanging="779"/>
              <w:jc w:val="left"/>
              <w:rPr>
                <w:sz w:val="22"/>
              </w:rPr>
            </w:pPr>
            <w:r>
              <w:rPr>
                <w:sz w:val="22"/>
              </w:rPr>
              <w:t>University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Agriculture,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Ogun State, Nigeria</w:t>
            </w:r>
          </w:p>
        </w:tc>
        <w:tc>
          <w:tcPr>
            <w:tcW w:w="5205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z w:val="22"/>
              </w:rPr>
              <w:t>Arthritis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dogs.</w:t>
            </w:r>
          </w:p>
        </w:tc>
        <w:tc>
          <w:tcPr>
            <w:tcW w:w="1325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4"/>
                <w:sz w:val="22"/>
              </w:rPr>
              <w:t>2017</w:t>
            </w:r>
          </w:p>
        </w:tc>
      </w:tr>
      <w:tr>
        <w:trPr>
          <w:trHeight w:val="641" w:hRule="atLeast"/>
        </w:trPr>
        <w:tc>
          <w:tcPr>
            <w:tcW w:w="2106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Victor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Ishengoma</w:t>
            </w:r>
          </w:p>
        </w:tc>
        <w:tc>
          <w:tcPr>
            <w:tcW w:w="1969" w:type="dxa"/>
          </w:tcPr>
          <w:p>
            <w:pPr>
              <w:pStyle w:val="TableParagraph"/>
              <w:spacing w:line="232" w:lineRule="auto" w:before="33"/>
              <w:ind w:left="570" w:right="493" w:hanging="6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Emmanuel Batamuzi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Sokoine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University,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Tanzania</w:t>
            </w:r>
          </w:p>
        </w:tc>
        <w:tc>
          <w:tcPr>
            <w:tcW w:w="5205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z w:val="22"/>
              </w:rPr>
              <w:t>TVT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2"/>
                <w:sz w:val="22"/>
              </w:rPr>
              <w:t>dogs.</w:t>
            </w:r>
          </w:p>
        </w:tc>
        <w:tc>
          <w:tcPr>
            <w:tcW w:w="1325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4"/>
                <w:sz w:val="22"/>
              </w:rPr>
              <w:t>2017</w:t>
            </w:r>
          </w:p>
        </w:tc>
      </w:tr>
      <w:tr>
        <w:trPr>
          <w:trHeight w:val="641" w:hRule="atLeast"/>
        </w:trPr>
        <w:tc>
          <w:tcPr>
            <w:tcW w:w="2106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Freddy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Samuntu</w:t>
            </w:r>
          </w:p>
        </w:tc>
        <w:tc>
          <w:tcPr>
            <w:tcW w:w="1969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z w:val="22"/>
              </w:rPr>
              <w:t>Alec</w:t>
            </w:r>
            <w:r>
              <w:rPr>
                <w:spacing w:val="-2"/>
                <w:sz w:val="22"/>
              </w:rPr>
              <w:t> Bishi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Namibia</w:t>
            </w:r>
          </w:p>
        </w:tc>
        <w:tc>
          <w:tcPr>
            <w:tcW w:w="5205" w:type="dxa"/>
          </w:tcPr>
          <w:p>
            <w:pPr>
              <w:pStyle w:val="TableParagraph"/>
              <w:spacing w:line="232" w:lineRule="auto" w:before="33"/>
              <w:ind w:left="2169" w:hanging="1668"/>
              <w:jc w:val="left"/>
              <w:rPr>
                <w:sz w:val="22"/>
              </w:rPr>
            </w:pPr>
            <w:r>
              <w:rPr>
                <w:sz w:val="22"/>
              </w:rPr>
              <w:t>Development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companion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vaccination </w:t>
            </w:r>
            <w:r>
              <w:rPr>
                <w:spacing w:val="-2"/>
                <w:sz w:val="22"/>
              </w:rPr>
              <w:t>database.</w:t>
            </w:r>
          </w:p>
        </w:tc>
        <w:tc>
          <w:tcPr>
            <w:tcW w:w="1325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4"/>
                <w:sz w:val="22"/>
              </w:rPr>
              <w:t>2018</w:t>
            </w:r>
          </w:p>
        </w:tc>
      </w:tr>
      <w:tr>
        <w:trPr>
          <w:trHeight w:val="640" w:hRule="atLeast"/>
        </w:trPr>
        <w:tc>
          <w:tcPr>
            <w:tcW w:w="2106" w:type="dxa"/>
          </w:tcPr>
          <w:p>
            <w:pPr>
              <w:pStyle w:val="TableParagraph"/>
              <w:spacing w:line="232" w:lineRule="auto" w:before="33"/>
              <w:ind w:left="734" w:hanging="3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Wasswa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Auther Tamale</w:t>
            </w:r>
          </w:p>
        </w:tc>
        <w:tc>
          <w:tcPr>
            <w:tcW w:w="1969" w:type="dxa"/>
          </w:tcPr>
          <w:p>
            <w:pPr>
              <w:pStyle w:val="TableParagraph"/>
              <w:spacing w:line="232" w:lineRule="auto" w:before="33"/>
              <w:ind w:left="693" w:right="249" w:hanging="428"/>
              <w:jc w:val="left"/>
              <w:rPr>
                <w:sz w:val="22"/>
              </w:rPr>
            </w:pPr>
            <w:r>
              <w:rPr>
                <w:sz w:val="22"/>
              </w:rPr>
              <w:t>Mamala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Samuel </w:t>
            </w:r>
            <w:r>
              <w:rPr>
                <w:spacing w:val="-2"/>
                <w:sz w:val="22"/>
              </w:rPr>
              <w:t>Posian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Makerere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University,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Uganda</w:t>
            </w:r>
          </w:p>
        </w:tc>
        <w:tc>
          <w:tcPr>
            <w:tcW w:w="5205" w:type="dxa"/>
          </w:tcPr>
          <w:p>
            <w:pPr>
              <w:pStyle w:val="TableParagraph"/>
              <w:spacing w:line="232" w:lineRule="auto" w:before="33"/>
              <w:ind w:left="1797" w:hanging="1639"/>
              <w:jc w:val="left"/>
              <w:rPr>
                <w:sz w:val="22"/>
              </w:rPr>
            </w:pPr>
            <w:r>
              <w:rPr>
                <w:sz w:val="22"/>
              </w:rPr>
              <w:t>Prevalence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helminths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zoonosis; Kampala, Uganda.</w:t>
            </w:r>
          </w:p>
        </w:tc>
        <w:tc>
          <w:tcPr>
            <w:tcW w:w="1325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4"/>
                <w:sz w:val="22"/>
              </w:rPr>
              <w:t>2018</w:t>
            </w:r>
          </w:p>
        </w:tc>
      </w:tr>
      <w:tr>
        <w:trPr>
          <w:trHeight w:val="641" w:hRule="atLeast"/>
        </w:trPr>
        <w:tc>
          <w:tcPr>
            <w:tcW w:w="2106" w:type="dxa"/>
          </w:tcPr>
          <w:p>
            <w:pPr>
              <w:pStyle w:val="TableParagraph"/>
              <w:spacing w:line="232" w:lineRule="auto" w:before="33"/>
              <w:ind w:left="689" w:hanging="31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Palesa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Caroline Mphaka</w:t>
            </w:r>
          </w:p>
        </w:tc>
        <w:tc>
          <w:tcPr>
            <w:tcW w:w="1969" w:type="dxa"/>
          </w:tcPr>
          <w:p>
            <w:pPr>
              <w:pStyle w:val="TableParagraph"/>
              <w:spacing w:line="232" w:lineRule="auto" w:before="33"/>
              <w:ind w:left="695" w:right="142" w:hanging="532"/>
              <w:jc w:val="left"/>
              <w:rPr>
                <w:sz w:val="22"/>
              </w:rPr>
            </w:pPr>
            <w:r>
              <w:rPr>
                <w:sz w:val="22"/>
              </w:rPr>
              <w:t>Hezron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Emmanuel </w:t>
            </w:r>
            <w:r>
              <w:rPr>
                <w:spacing w:val="-2"/>
                <w:sz w:val="22"/>
              </w:rPr>
              <w:t>Nonga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Sokoine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University,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Tanzania</w:t>
            </w:r>
          </w:p>
        </w:tc>
        <w:tc>
          <w:tcPr>
            <w:tcW w:w="5205" w:type="dxa"/>
          </w:tcPr>
          <w:p>
            <w:pPr>
              <w:pStyle w:val="TableParagraph"/>
              <w:spacing w:line="232" w:lineRule="auto" w:before="33"/>
              <w:ind w:left="2189" w:hanging="1902"/>
              <w:jc w:val="left"/>
              <w:rPr>
                <w:sz w:val="22"/>
              </w:rPr>
            </w:pPr>
            <w:r>
              <w:rPr>
                <w:sz w:val="22"/>
              </w:rPr>
              <w:t>Prevalence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MRSA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dogs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owners;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Morogoro, </w:t>
            </w:r>
            <w:r>
              <w:rPr>
                <w:spacing w:val="-2"/>
                <w:sz w:val="22"/>
              </w:rPr>
              <w:t>Tanzania.</w:t>
            </w:r>
          </w:p>
        </w:tc>
        <w:tc>
          <w:tcPr>
            <w:tcW w:w="1325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4"/>
                <w:sz w:val="22"/>
              </w:rPr>
              <w:t>2018</w:t>
            </w:r>
          </w:p>
        </w:tc>
      </w:tr>
      <w:tr>
        <w:trPr>
          <w:trHeight w:val="380" w:hRule="atLeast"/>
        </w:trPr>
        <w:tc>
          <w:tcPr>
            <w:tcW w:w="2106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Emma</w:t>
            </w:r>
            <w:r>
              <w:rPr>
                <w:spacing w:val="-2"/>
                <w:sz w:val="22"/>
              </w:rPr>
              <w:t> Sakala</w:t>
            </w:r>
          </w:p>
        </w:tc>
        <w:tc>
          <w:tcPr>
            <w:tcW w:w="1969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z w:val="22"/>
              </w:rPr>
              <w:t>Musso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Munyeme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Zambia</w:t>
            </w:r>
          </w:p>
        </w:tc>
        <w:tc>
          <w:tcPr>
            <w:tcW w:w="5205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z w:val="22"/>
              </w:rPr>
              <w:t>Babesiosis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dogs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Lusaka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District.</w:t>
            </w:r>
          </w:p>
        </w:tc>
        <w:tc>
          <w:tcPr>
            <w:tcW w:w="1325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4"/>
                <w:sz w:val="22"/>
              </w:rPr>
              <w:t>2019</w:t>
            </w:r>
          </w:p>
        </w:tc>
      </w:tr>
      <w:tr>
        <w:trPr>
          <w:trHeight w:val="381" w:hRule="atLeast"/>
        </w:trPr>
        <w:tc>
          <w:tcPr>
            <w:tcW w:w="2106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Mlewa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Waziri</w:t>
            </w:r>
          </w:p>
        </w:tc>
        <w:tc>
          <w:tcPr>
            <w:tcW w:w="1969" w:type="dxa"/>
          </w:tcPr>
          <w:p>
            <w:pPr>
              <w:pStyle w:val="TableParagraph"/>
              <w:ind w:left="11" w:right="1"/>
              <w:rPr>
                <w:sz w:val="22"/>
              </w:rPr>
            </w:pPr>
            <w:r>
              <w:rPr>
                <w:sz w:val="22"/>
              </w:rPr>
              <w:t>Erick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Komba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Sokoine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University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Tanzania</w:t>
            </w:r>
          </w:p>
        </w:tc>
        <w:tc>
          <w:tcPr>
            <w:tcW w:w="5205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Morogoro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District.</w:t>
            </w:r>
          </w:p>
        </w:tc>
        <w:tc>
          <w:tcPr>
            <w:tcW w:w="1325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4"/>
                <w:sz w:val="22"/>
              </w:rPr>
              <w:t>2019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00" w:orient="landscape"/>
          <w:pgMar w:top="1340" w:bottom="280" w:left="1417" w:right="1417"/>
        </w:sectPr>
      </w:pPr>
    </w:p>
    <w:p>
      <w:pPr>
        <w:spacing w:line="240" w:lineRule="auto" w:before="2" w:after="0"/>
        <w:rPr>
          <w:b/>
          <w:sz w:val="8"/>
        </w:rPr>
      </w:pPr>
    </w:p>
    <w:tbl>
      <w:tblPr>
        <w:tblW w:w="0" w:type="auto"/>
        <w:jc w:val="left"/>
        <w:tblInd w:w="14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6"/>
        <w:gridCol w:w="1969"/>
        <w:gridCol w:w="3235"/>
        <w:gridCol w:w="5205"/>
        <w:gridCol w:w="1325"/>
      </w:tblGrid>
      <w:tr>
        <w:trPr>
          <w:trHeight w:val="381" w:hRule="atLeast"/>
        </w:trPr>
        <w:tc>
          <w:tcPr>
            <w:tcW w:w="2106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Alex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Kyabarongo</w:t>
            </w:r>
          </w:p>
        </w:tc>
        <w:tc>
          <w:tcPr>
            <w:tcW w:w="1969" w:type="dxa"/>
          </w:tcPr>
          <w:p>
            <w:pPr>
              <w:pStyle w:val="TableParagraph"/>
              <w:ind w:left="11" w:right="1"/>
              <w:rPr>
                <w:sz w:val="22"/>
              </w:rPr>
            </w:pPr>
            <w:r>
              <w:rPr>
                <w:spacing w:val="-4"/>
                <w:sz w:val="22"/>
              </w:rPr>
              <w:t>Tayebwa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Dickson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Makerere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University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Uganda</w:t>
            </w:r>
          </w:p>
        </w:tc>
        <w:tc>
          <w:tcPr>
            <w:tcW w:w="5205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z w:val="22"/>
              </w:rPr>
              <w:t>AMR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coli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dogs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Kampala.</w:t>
            </w:r>
          </w:p>
        </w:tc>
        <w:tc>
          <w:tcPr>
            <w:tcW w:w="1325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4"/>
                <w:sz w:val="22"/>
              </w:rPr>
              <w:t>2019</w:t>
            </w:r>
          </w:p>
        </w:tc>
      </w:tr>
      <w:tr>
        <w:trPr>
          <w:trHeight w:val="381" w:hRule="atLeast"/>
        </w:trPr>
        <w:tc>
          <w:tcPr>
            <w:tcW w:w="2106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Sharon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Ngigi</w:t>
            </w:r>
          </w:p>
        </w:tc>
        <w:tc>
          <w:tcPr>
            <w:tcW w:w="1969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z w:val="22"/>
              </w:rPr>
              <w:t>Paul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Mbuthia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Nairobi,</w:t>
            </w:r>
            <w:r>
              <w:rPr>
                <w:spacing w:val="-4"/>
                <w:sz w:val="22"/>
              </w:rPr>
              <w:t> Kenya</w:t>
            </w:r>
          </w:p>
        </w:tc>
        <w:tc>
          <w:tcPr>
            <w:tcW w:w="5205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z w:val="22"/>
              </w:rPr>
              <w:t>Seasonality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skin diseases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2"/>
                <w:sz w:val="22"/>
              </w:rPr>
              <w:t>dogs.</w:t>
            </w:r>
          </w:p>
        </w:tc>
        <w:tc>
          <w:tcPr>
            <w:tcW w:w="1325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4"/>
                <w:sz w:val="22"/>
              </w:rPr>
              <w:t>2019</w:t>
            </w:r>
          </w:p>
        </w:tc>
      </w:tr>
      <w:tr>
        <w:trPr>
          <w:trHeight w:val="380" w:hRule="atLeast"/>
        </w:trPr>
        <w:tc>
          <w:tcPr>
            <w:tcW w:w="2106" w:type="dxa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Theresia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Peter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Haule</w:t>
            </w:r>
          </w:p>
        </w:tc>
        <w:tc>
          <w:tcPr>
            <w:tcW w:w="1969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z w:val="22"/>
              </w:rPr>
              <w:t>Khadija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Said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Sokoine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University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Tanzania</w:t>
            </w:r>
          </w:p>
        </w:tc>
        <w:tc>
          <w:tcPr>
            <w:tcW w:w="5205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z w:val="22"/>
              </w:rPr>
              <w:t>Pasteurella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Nigerian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dogs.</w:t>
            </w:r>
          </w:p>
        </w:tc>
        <w:tc>
          <w:tcPr>
            <w:tcW w:w="1325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4"/>
                <w:sz w:val="22"/>
              </w:rPr>
              <w:t>2020</w:t>
            </w:r>
          </w:p>
        </w:tc>
      </w:tr>
      <w:tr>
        <w:trPr>
          <w:trHeight w:val="641" w:hRule="atLeast"/>
        </w:trPr>
        <w:tc>
          <w:tcPr>
            <w:tcW w:w="2106" w:type="dxa"/>
          </w:tcPr>
          <w:p>
            <w:pPr>
              <w:pStyle w:val="TableParagraph"/>
              <w:spacing w:line="232" w:lineRule="auto" w:before="33"/>
              <w:ind w:left="630" w:hanging="26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Oke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Adedolapo Benjamin</w:t>
            </w:r>
          </w:p>
        </w:tc>
        <w:tc>
          <w:tcPr>
            <w:tcW w:w="1969" w:type="dxa"/>
          </w:tcPr>
          <w:p>
            <w:pPr>
              <w:pStyle w:val="TableParagraph"/>
              <w:ind w:left="11" w:right="1"/>
              <w:rPr>
                <w:sz w:val="22"/>
              </w:rPr>
            </w:pPr>
            <w:r>
              <w:rPr>
                <w:sz w:val="22"/>
              </w:rPr>
              <w:t>Michael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Agbaje</w:t>
            </w:r>
          </w:p>
        </w:tc>
        <w:tc>
          <w:tcPr>
            <w:tcW w:w="3235" w:type="dxa"/>
          </w:tcPr>
          <w:p>
            <w:pPr>
              <w:pStyle w:val="TableParagraph"/>
              <w:spacing w:line="232" w:lineRule="auto" w:before="33"/>
              <w:ind w:left="1299" w:right="204" w:hanging="1083"/>
              <w:jc w:val="left"/>
              <w:rPr>
                <w:sz w:val="22"/>
              </w:rPr>
            </w:pPr>
            <w:r>
              <w:rPr>
                <w:sz w:val="22"/>
              </w:rPr>
              <w:t>Federal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University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Abeokuta, </w:t>
            </w:r>
            <w:r>
              <w:rPr>
                <w:spacing w:val="-2"/>
                <w:sz w:val="22"/>
              </w:rPr>
              <w:t>Nigeria</w:t>
            </w:r>
          </w:p>
        </w:tc>
        <w:tc>
          <w:tcPr>
            <w:tcW w:w="5205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z w:val="22"/>
              </w:rPr>
              <w:t>Efficacy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CPV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vaccination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Nigeria.</w:t>
            </w:r>
          </w:p>
        </w:tc>
        <w:tc>
          <w:tcPr>
            <w:tcW w:w="1325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4"/>
                <w:sz w:val="22"/>
              </w:rPr>
              <w:t>2020</w:t>
            </w:r>
          </w:p>
        </w:tc>
      </w:tr>
      <w:tr>
        <w:trPr>
          <w:trHeight w:val="901" w:hRule="atLeast"/>
        </w:trPr>
        <w:tc>
          <w:tcPr>
            <w:tcW w:w="2106" w:type="dxa"/>
          </w:tcPr>
          <w:p>
            <w:pPr>
              <w:pStyle w:val="TableParagraph"/>
              <w:spacing w:line="232" w:lineRule="auto" w:before="33"/>
              <w:ind w:left="700" w:right="391" w:hanging="29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Olawale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Taiwo Rukayat</w:t>
            </w:r>
          </w:p>
        </w:tc>
        <w:tc>
          <w:tcPr>
            <w:tcW w:w="1969" w:type="dxa"/>
          </w:tcPr>
          <w:p>
            <w:pPr>
              <w:pStyle w:val="TableParagraph"/>
              <w:spacing w:line="232" w:lineRule="auto" w:before="33"/>
              <w:ind w:left="637" w:right="336" w:hanging="284"/>
              <w:jc w:val="left"/>
              <w:rPr>
                <w:sz w:val="22"/>
              </w:rPr>
            </w:pPr>
            <w:r>
              <w:rPr>
                <w:sz w:val="22"/>
              </w:rPr>
              <w:t>Ajadi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Rasheed </w:t>
            </w:r>
            <w:r>
              <w:rPr>
                <w:spacing w:val="-2"/>
                <w:sz w:val="22"/>
              </w:rPr>
              <w:t>Adetola</w:t>
            </w:r>
          </w:p>
        </w:tc>
        <w:tc>
          <w:tcPr>
            <w:tcW w:w="3235" w:type="dxa"/>
          </w:tcPr>
          <w:p>
            <w:pPr>
              <w:pStyle w:val="TableParagraph"/>
              <w:spacing w:line="232" w:lineRule="auto" w:before="33"/>
              <w:ind w:left="818" w:hanging="641"/>
              <w:jc w:val="left"/>
              <w:rPr>
                <w:sz w:val="22"/>
              </w:rPr>
            </w:pPr>
            <w:r>
              <w:rPr>
                <w:sz w:val="22"/>
              </w:rPr>
              <w:t>Federal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University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Agriculture Abeokuta, Nigeria</w:t>
            </w:r>
          </w:p>
        </w:tc>
        <w:tc>
          <w:tcPr>
            <w:tcW w:w="5205" w:type="dxa"/>
          </w:tcPr>
          <w:p>
            <w:pPr>
              <w:pStyle w:val="TableParagraph"/>
              <w:spacing w:line="232" w:lineRule="auto" w:before="33"/>
              <w:ind w:left="955" w:hanging="806"/>
              <w:jc w:val="left"/>
              <w:rPr>
                <w:sz w:val="22"/>
              </w:rPr>
            </w:pPr>
            <w:r>
              <w:rPr>
                <w:sz w:val="22"/>
              </w:rPr>
              <w:t>Microbial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profile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antibiotic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susceptibility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pattern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 bacteria from canine surgical wound.</w:t>
            </w:r>
          </w:p>
        </w:tc>
        <w:tc>
          <w:tcPr>
            <w:tcW w:w="1325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4"/>
                <w:sz w:val="22"/>
              </w:rPr>
              <w:t>2022</w:t>
            </w:r>
          </w:p>
        </w:tc>
      </w:tr>
      <w:tr>
        <w:trPr>
          <w:trHeight w:val="641" w:hRule="atLeast"/>
        </w:trPr>
        <w:tc>
          <w:tcPr>
            <w:tcW w:w="2106" w:type="dxa"/>
          </w:tcPr>
          <w:p>
            <w:pPr>
              <w:pStyle w:val="TableParagraph"/>
              <w:ind w:left="52" w:right="42"/>
              <w:rPr>
                <w:sz w:val="22"/>
              </w:rPr>
            </w:pPr>
            <w:r>
              <w:rPr>
                <w:sz w:val="22"/>
              </w:rPr>
              <w:t>Akosua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Kumi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Nyarko</w:t>
            </w:r>
          </w:p>
        </w:tc>
        <w:tc>
          <w:tcPr>
            <w:tcW w:w="1969" w:type="dxa"/>
          </w:tcPr>
          <w:p>
            <w:pPr>
              <w:pStyle w:val="TableParagraph"/>
              <w:spacing w:line="232" w:lineRule="auto" w:before="33"/>
              <w:ind w:left="617" w:hanging="187"/>
              <w:jc w:val="left"/>
              <w:rPr>
                <w:sz w:val="22"/>
              </w:rPr>
            </w:pPr>
            <w:r>
              <w:rPr>
                <w:sz w:val="22"/>
              </w:rPr>
              <w:t>Sherry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M. </w:t>
            </w:r>
            <w:r>
              <w:rPr>
                <w:spacing w:val="-2"/>
                <w:sz w:val="22"/>
              </w:rPr>
              <w:t>Johnson</w:t>
            </w:r>
          </w:p>
        </w:tc>
        <w:tc>
          <w:tcPr>
            <w:tcW w:w="32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Ghana</w:t>
            </w:r>
          </w:p>
        </w:tc>
        <w:tc>
          <w:tcPr>
            <w:tcW w:w="5205" w:type="dxa"/>
          </w:tcPr>
          <w:p>
            <w:pPr>
              <w:pStyle w:val="TableParagraph"/>
              <w:spacing w:line="232" w:lineRule="auto" w:before="33"/>
              <w:ind w:left="1589" w:hanging="1354"/>
              <w:jc w:val="left"/>
              <w:rPr>
                <w:sz w:val="22"/>
              </w:rPr>
            </w:pPr>
            <w:r>
              <w:rPr>
                <w:sz w:val="22"/>
              </w:rPr>
              <w:t>Prevalence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Leishmaniosis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Dogs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 Municipality of Ghana.</w:t>
            </w:r>
          </w:p>
        </w:tc>
        <w:tc>
          <w:tcPr>
            <w:tcW w:w="1325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4"/>
                <w:sz w:val="22"/>
              </w:rPr>
              <w:t>2022</w:t>
            </w:r>
          </w:p>
        </w:tc>
      </w:tr>
      <w:tr>
        <w:trPr>
          <w:trHeight w:val="901" w:hRule="atLeast"/>
        </w:trPr>
        <w:tc>
          <w:tcPr>
            <w:tcW w:w="2106" w:type="dxa"/>
          </w:tcPr>
          <w:p>
            <w:pPr>
              <w:pStyle w:val="TableParagraph"/>
              <w:ind w:right="52"/>
              <w:rPr>
                <w:sz w:val="22"/>
              </w:rPr>
            </w:pPr>
            <w:r>
              <w:rPr>
                <w:sz w:val="22"/>
              </w:rPr>
              <w:t>Nicholas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Alex</w:t>
            </w:r>
            <w:r>
              <w:rPr>
                <w:spacing w:val="-2"/>
                <w:sz w:val="22"/>
              </w:rPr>
              <w:t> Silanda</w:t>
            </w:r>
          </w:p>
        </w:tc>
        <w:tc>
          <w:tcPr>
            <w:tcW w:w="1969" w:type="dxa"/>
          </w:tcPr>
          <w:p>
            <w:pPr>
              <w:pStyle w:val="TableParagraph"/>
              <w:spacing w:line="232" w:lineRule="auto" w:before="33"/>
              <w:ind w:left="679" w:hanging="35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Edward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Godon Otieno</w:t>
            </w:r>
          </w:p>
        </w:tc>
        <w:tc>
          <w:tcPr>
            <w:tcW w:w="3235" w:type="dxa"/>
          </w:tcPr>
          <w:p>
            <w:pPr>
              <w:pStyle w:val="TableParagraph"/>
              <w:spacing w:line="230" w:lineRule="auto" w:before="71"/>
              <w:ind w:left="769" w:hanging="619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Sokoine</w:t>
            </w:r>
            <w:r>
              <w:rPr>
                <w:rFonts w:ascii="Arial MT"/>
                <w:spacing w:val="-14"/>
                <w:sz w:val="20"/>
              </w:rPr>
              <w:t> </w:t>
            </w:r>
            <w:r>
              <w:rPr>
                <w:rFonts w:ascii="Arial MT"/>
                <w:sz w:val="20"/>
              </w:rPr>
              <w:t>University</w:t>
            </w:r>
            <w:r>
              <w:rPr>
                <w:rFonts w:ascii="Arial MT"/>
                <w:spacing w:val="-14"/>
                <w:sz w:val="20"/>
              </w:rPr>
              <w:t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14"/>
                <w:sz w:val="20"/>
              </w:rPr>
              <w:t> </w:t>
            </w:r>
            <w:r>
              <w:rPr>
                <w:rFonts w:ascii="Arial MT"/>
                <w:sz w:val="20"/>
              </w:rPr>
              <w:t>Agriculture, Morongo, Tanzania</w:t>
            </w:r>
          </w:p>
        </w:tc>
        <w:tc>
          <w:tcPr>
            <w:tcW w:w="5205" w:type="dxa"/>
          </w:tcPr>
          <w:p>
            <w:pPr>
              <w:pStyle w:val="TableParagraph"/>
              <w:spacing w:line="230" w:lineRule="auto" w:before="71"/>
              <w:ind w:left="92" w:right="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Assessment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Zoonotic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Diseases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Risks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and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Welfare Implications in Urban Cats found in Public Places of </w:t>
            </w:r>
            <w:r>
              <w:rPr>
                <w:rFonts w:ascii="Arial MT"/>
                <w:spacing w:val="-2"/>
                <w:sz w:val="20"/>
              </w:rPr>
              <w:t>Morogoro-Tanzania.</w:t>
            </w:r>
          </w:p>
        </w:tc>
        <w:tc>
          <w:tcPr>
            <w:tcW w:w="1325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4"/>
                <w:sz w:val="22"/>
              </w:rPr>
              <w:t>2023</w:t>
            </w:r>
          </w:p>
        </w:tc>
      </w:tr>
      <w:tr>
        <w:trPr>
          <w:trHeight w:val="820" w:hRule="atLeast"/>
        </w:trPr>
        <w:tc>
          <w:tcPr>
            <w:tcW w:w="2106" w:type="dxa"/>
          </w:tcPr>
          <w:p>
            <w:pPr>
              <w:pStyle w:val="TableParagraph"/>
              <w:spacing w:line="230" w:lineRule="auto" w:before="71"/>
              <w:ind w:left="85" w:right="404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Zozianne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Keenan Hoareau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Kakooza</w:t>
            </w:r>
          </w:p>
        </w:tc>
        <w:tc>
          <w:tcPr>
            <w:tcW w:w="1969" w:type="dxa"/>
          </w:tcPr>
          <w:p>
            <w:pPr>
              <w:pStyle w:val="TableParagraph"/>
              <w:spacing w:before="63"/>
              <w:ind w:left="11" w:right="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Dickson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Tayebwa</w:t>
            </w:r>
          </w:p>
        </w:tc>
        <w:tc>
          <w:tcPr>
            <w:tcW w:w="3235" w:type="dxa"/>
          </w:tcPr>
          <w:p>
            <w:pPr>
              <w:pStyle w:val="TableParagraph"/>
              <w:spacing w:line="230" w:lineRule="auto" w:before="71"/>
              <w:ind w:left="1267" w:hanging="990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Makerere</w:t>
            </w:r>
            <w:r>
              <w:rPr>
                <w:rFonts w:ascii="Arial MT"/>
                <w:spacing w:val="-14"/>
                <w:sz w:val="20"/>
              </w:rPr>
              <w:t> </w:t>
            </w:r>
            <w:r>
              <w:rPr>
                <w:rFonts w:ascii="Arial MT"/>
                <w:sz w:val="20"/>
              </w:rPr>
              <w:t>University</w:t>
            </w:r>
            <w:r>
              <w:rPr>
                <w:rFonts w:ascii="Arial MT"/>
                <w:spacing w:val="-14"/>
                <w:sz w:val="20"/>
              </w:rPr>
              <w:t> </w:t>
            </w:r>
            <w:r>
              <w:rPr>
                <w:rFonts w:ascii="Arial MT"/>
                <w:sz w:val="20"/>
              </w:rPr>
              <w:t>Kampala, </w:t>
            </w:r>
            <w:r>
              <w:rPr>
                <w:rFonts w:ascii="Arial MT"/>
                <w:spacing w:val="-2"/>
                <w:sz w:val="20"/>
              </w:rPr>
              <w:t>Uganda</w:t>
            </w:r>
          </w:p>
        </w:tc>
        <w:tc>
          <w:tcPr>
            <w:tcW w:w="5205" w:type="dxa"/>
          </w:tcPr>
          <w:p>
            <w:pPr>
              <w:pStyle w:val="TableParagraph"/>
              <w:spacing w:line="230" w:lineRule="auto" w:before="71"/>
              <w:ind w:left="713" w:hanging="395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Seroprevalence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and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risk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factors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toxoplasmosis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in domestic cats in Kampala district, Uganda.</w:t>
            </w:r>
          </w:p>
        </w:tc>
        <w:tc>
          <w:tcPr>
            <w:tcW w:w="1325" w:type="dxa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pacing w:val="-4"/>
                <w:sz w:val="22"/>
              </w:rPr>
              <w:t>2024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00" w:orient="landscape"/>
          <w:pgMar w:top="1340" w:bottom="280" w:left="1417" w:right="1417"/>
        </w:sectPr>
      </w:pPr>
    </w:p>
    <w:p>
      <w:pPr>
        <w:spacing w:line="240" w:lineRule="auto" w:before="215"/>
        <w:rPr>
          <w:b/>
          <w:sz w:val="22"/>
        </w:rPr>
      </w:pPr>
    </w:p>
    <w:p>
      <w:pPr>
        <w:pStyle w:val="BodyText"/>
        <w:ind w:left="1" w:right="1"/>
        <w:jc w:val="center"/>
      </w:pPr>
      <w:r>
        <w:rPr/>
        <w:t>AFSCAN</w:t>
      </w:r>
      <w:r>
        <w:rPr>
          <w:spacing w:val="-11"/>
        </w:rPr>
        <w:t> </w:t>
      </w:r>
      <w:r>
        <w:rPr/>
        <w:t>INTERNATIONAL</w:t>
      </w:r>
      <w:r>
        <w:rPr>
          <w:spacing w:val="-10"/>
        </w:rPr>
        <w:t> </w:t>
      </w:r>
      <w:r>
        <w:rPr>
          <w:spacing w:val="-2"/>
        </w:rPr>
        <w:t>SCHOLARSHIPS</w:t>
      </w:r>
    </w:p>
    <w:p>
      <w:pPr>
        <w:spacing w:line="240" w:lineRule="auto" w:before="9" w:after="0"/>
        <w:rPr>
          <w:b/>
          <w:sz w:val="19"/>
        </w:rPr>
      </w:pPr>
    </w:p>
    <w:tbl>
      <w:tblPr>
        <w:tblW w:w="0" w:type="auto"/>
        <w:jc w:val="left"/>
        <w:tblInd w:w="160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3310"/>
        <w:gridCol w:w="1842"/>
        <w:gridCol w:w="4678"/>
      </w:tblGrid>
      <w:tr>
        <w:trPr>
          <w:trHeight w:val="381" w:hRule="atLeast"/>
        </w:trPr>
        <w:tc>
          <w:tcPr>
            <w:tcW w:w="1080" w:type="dxa"/>
            <w:shd w:val="clear" w:color="auto" w:fill="F7CAAC"/>
          </w:tcPr>
          <w:p>
            <w:pPr>
              <w:pStyle w:val="TableParagraph"/>
              <w:ind w:left="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Year</w:t>
            </w:r>
          </w:p>
        </w:tc>
        <w:tc>
          <w:tcPr>
            <w:tcW w:w="3310" w:type="dxa"/>
            <w:shd w:val="clear" w:color="auto" w:fill="F7CAAC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Recipient</w:t>
            </w:r>
          </w:p>
        </w:tc>
        <w:tc>
          <w:tcPr>
            <w:tcW w:w="1842" w:type="dxa"/>
            <w:shd w:val="clear" w:color="auto" w:fill="F7CAAC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Congress</w:t>
            </w:r>
          </w:p>
        </w:tc>
        <w:tc>
          <w:tcPr>
            <w:tcW w:w="4678" w:type="dxa"/>
            <w:shd w:val="clear" w:color="auto" w:fill="F7CAAC"/>
          </w:tcPr>
          <w:p>
            <w:pPr>
              <w:pStyle w:val="TableParagraph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Institution</w:t>
            </w:r>
          </w:p>
        </w:tc>
      </w:tr>
      <w:tr>
        <w:trPr>
          <w:trHeight w:val="381" w:hRule="atLeast"/>
        </w:trPr>
        <w:tc>
          <w:tcPr>
            <w:tcW w:w="1080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4"/>
                <w:sz w:val="22"/>
              </w:rPr>
              <w:t>2016</w:t>
            </w:r>
          </w:p>
        </w:tc>
        <w:tc>
          <w:tcPr>
            <w:tcW w:w="3310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Olatunji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Nasir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NAVC</w:t>
            </w:r>
          </w:p>
        </w:tc>
        <w:tc>
          <w:tcPr>
            <w:tcW w:w="4678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Private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practice,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Nigeria</w:t>
            </w:r>
          </w:p>
        </w:tc>
      </w:tr>
      <w:tr>
        <w:trPr>
          <w:trHeight w:val="380" w:hRule="atLeast"/>
        </w:trPr>
        <w:tc>
          <w:tcPr>
            <w:tcW w:w="1080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4"/>
                <w:sz w:val="22"/>
              </w:rPr>
              <w:t>2016</w:t>
            </w:r>
          </w:p>
        </w:tc>
        <w:tc>
          <w:tcPr>
            <w:tcW w:w="3310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Susan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Mbugua</w:t>
            </w:r>
          </w:p>
        </w:tc>
        <w:tc>
          <w:tcPr>
            <w:tcW w:w="18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BSAVA</w:t>
            </w:r>
          </w:p>
        </w:tc>
        <w:tc>
          <w:tcPr>
            <w:tcW w:w="4678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Nairobi,</w:t>
            </w:r>
            <w:r>
              <w:rPr>
                <w:spacing w:val="-4"/>
                <w:sz w:val="22"/>
              </w:rPr>
              <w:t> Kenya</w:t>
            </w:r>
          </w:p>
        </w:tc>
      </w:tr>
      <w:tr>
        <w:trPr>
          <w:trHeight w:val="381" w:hRule="atLeast"/>
        </w:trPr>
        <w:tc>
          <w:tcPr>
            <w:tcW w:w="1080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4"/>
                <w:sz w:val="22"/>
              </w:rPr>
              <w:t>2017</w:t>
            </w:r>
          </w:p>
        </w:tc>
        <w:tc>
          <w:tcPr>
            <w:tcW w:w="3310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Adriaan</w:t>
            </w:r>
            <w:r>
              <w:rPr>
                <w:spacing w:val="-2"/>
                <w:sz w:val="22"/>
              </w:rPr>
              <w:t> Adank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NAVC</w:t>
            </w:r>
          </w:p>
        </w:tc>
        <w:tc>
          <w:tcPr>
            <w:tcW w:w="467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Windhoek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Veterinary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Clinic,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Namibia</w:t>
            </w:r>
          </w:p>
        </w:tc>
      </w:tr>
      <w:tr>
        <w:trPr>
          <w:trHeight w:val="381" w:hRule="atLeast"/>
        </w:trPr>
        <w:tc>
          <w:tcPr>
            <w:tcW w:w="1080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4"/>
                <w:sz w:val="22"/>
              </w:rPr>
              <w:t>2017</w:t>
            </w:r>
          </w:p>
        </w:tc>
        <w:tc>
          <w:tcPr>
            <w:tcW w:w="331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Benjamin </w:t>
            </w:r>
            <w:r>
              <w:rPr>
                <w:spacing w:val="-2"/>
                <w:sz w:val="22"/>
              </w:rPr>
              <w:t>Oundo</w:t>
            </w:r>
          </w:p>
        </w:tc>
        <w:tc>
          <w:tcPr>
            <w:tcW w:w="18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BSAVA</w:t>
            </w:r>
          </w:p>
        </w:tc>
        <w:tc>
          <w:tcPr>
            <w:tcW w:w="4678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Nairobi,</w:t>
            </w:r>
            <w:r>
              <w:rPr>
                <w:spacing w:val="-4"/>
                <w:sz w:val="22"/>
              </w:rPr>
              <w:t> Kenya</w:t>
            </w:r>
          </w:p>
        </w:tc>
      </w:tr>
      <w:tr>
        <w:trPr>
          <w:trHeight w:val="641" w:hRule="atLeast"/>
        </w:trPr>
        <w:tc>
          <w:tcPr>
            <w:tcW w:w="1080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4"/>
                <w:sz w:val="22"/>
              </w:rPr>
              <w:t>2018</w:t>
            </w:r>
          </w:p>
        </w:tc>
        <w:tc>
          <w:tcPr>
            <w:tcW w:w="3310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Lilyan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Mathai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NAVC</w:t>
            </w:r>
          </w:p>
        </w:tc>
        <w:tc>
          <w:tcPr>
            <w:tcW w:w="4678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Nairobi,</w:t>
            </w:r>
            <w:r>
              <w:rPr>
                <w:spacing w:val="-4"/>
                <w:sz w:val="22"/>
              </w:rPr>
              <w:t> Kenya</w:t>
            </w:r>
          </w:p>
        </w:tc>
      </w:tr>
      <w:tr>
        <w:trPr>
          <w:trHeight w:val="381" w:hRule="atLeast"/>
        </w:trPr>
        <w:tc>
          <w:tcPr>
            <w:tcW w:w="1080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4"/>
                <w:sz w:val="22"/>
              </w:rPr>
              <w:t>2019</w:t>
            </w:r>
          </w:p>
        </w:tc>
        <w:tc>
          <w:tcPr>
            <w:tcW w:w="3310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Willy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Mwangi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NAVC</w:t>
            </w:r>
          </w:p>
        </w:tc>
        <w:tc>
          <w:tcPr>
            <w:tcW w:w="4678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Nairobi,</w:t>
            </w:r>
            <w:r>
              <w:rPr>
                <w:spacing w:val="-4"/>
                <w:sz w:val="22"/>
              </w:rPr>
              <w:t> Kenya</w:t>
            </w:r>
          </w:p>
        </w:tc>
      </w:tr>
      <w:tr>
        <w:trPr>
          <w:trHeight w:val="640" w:hRule="atLeast"/>
        </w:trPr>
        <w:tc>
          <w:tcPr>
            <w:tcW w:w="1080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4"/>
                <w:sz w:val="22"/>
              </w:rPr>
              <w:t>2020</w:t>
            </w:r>
          </w:p>
        </w:tc>
        <w:tc>
          <w:tcPr>
            <w:tcW w:w="3310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Amid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Adetayo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NAVC</w:t>
            </w:r>
          </w:p>
        </w:tc>
        <w:tc>
          <w:tcPr>
            <w:tcW w:w="4678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University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Ilorin,</w:t>
            </w:r>
            <w:r>
              <w:rPr>
                <w:spacing w:val="-2"/>
                <w:sz w:val="22"/>
              </w:rPr>
              <w:t> Nigeria</w:t>
            </w:r>
          </w:p>
        </w:tc>
      </w:tr>
      <w:tr>
        <w:trPr>
          <w:trHeight w:val="641" w:hRule="atLeast"/>
        </w:trPr>
        <w:tc>
          <w:tcPr>
            <w:tcW w:w="1080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4"/>
                <w:sz w:val="22"/>
              </w:rPr>
              <w:t>2022</w:t>
            </w:r>
          </w:p>
        </w:tc>
        <w:tc>
          <w:tcPr>
            <w:tcW w:w="3310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Goodluck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Mwangawa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Gaudence</w:t>
            </w:r>
          </w:p>
        </w:tc>
        <w:tc>
          <w:tcPr>
            <w:tcW w:w="18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BSAVA</w:t>
            </w:r>
          </w:p>
        </w:tc>
        <w:tc>
          <w:tcPr>
            <w:tcW w:w="467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practice,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Zanzibar</w:t>
            </w:r>
          </w:p>
        </w:tc>
      </w:tr>
      <w:tr>
        <w:trPr>
          <w:trHeight w:val="641" w:hRule="atLeast"/>
        </w:trPr>
        <w:tc>
          <w:tcPr>
            <w:tcW w:w="1080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4"/>
                <w:sz w:val="22"/>
              </w:rPr>
              <w:t>2022</w:t>
            </w:r>
          </w:p>
        </w:tc>
        <w:tc>
          <w:tcPr>
            <w:tcW w:w="3310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Ntombi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Mudenda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NAVC</w:t>
            </w:r>
          </w:p>
        </w:tc>
        <w:tc>
          <w:tcPr>
            <w:tcW w:w="467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Zambia</w:t>
            </w:r>
          </w:p>
        </w:tc>
      </w:tr>
      <w:tr>
        <w:trPr>
          <w:trHeight w:val="418" w:hRule="atLeast"/>
        </w:trPr>
        <w:tc>
          <w:tcPr>
            <w:tcW w:w="1080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4"/>
                <w:sz w:val="22"/>
              </w:rPr>
              <w:t>2023</w:t>
            </w:r>
          </w:p>
        </w:tc>
        <w:tc>
          <w:tcPr>
            <w:tcW w:w="3310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z w:val="22"/>
              </w:rPr>
              <w:t>John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Kiriiti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NAVC</w:t>
            </w:r>
          </w:p>
        </w:tc>
        <w:tc>
          <w:tcPr>
            <w:tcW w:w="4678" w:type="dxa"/>
          </w:tcPr>
          <w:p>
            <w:pPr>
              <w:pStyle w:val="TableParagraph"/>
              <w:spacing w:before="52"/>
              <w:rPr>
                <w:sz w:val="23"/>
              </w:rPr>
            </w:pPr>
            <w:r>
              <w:rPr>
                <w:sz w:val="23"/>
              </w:rPr>
              <w:t>Healpet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Veterinary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Clinic,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2"/>
                <w:sz w:val="23"/>
              </w:rPr>
              <w:t>Uganda</w:t>
            </w:r>
          </w:p>
        </w:tc>
      </w:tr>
    </w:tbl>
    <w:sectPr>
      <w:pgSz w:w="16840" w:h="11900" w:orient="landscape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7"/>
      <w:ind w:left="10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AFSCAN Awards website  pdf</dc:title>
  <dcterms:created xsi:type="dcterms:W3CDTF">2026-04-16T13:42:12Z</dcterms:created>
  <dcterms:modified xsi:type="dcterms:W3CDTF">2026-04-16T13:42:12Z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2025-04-26T00:00:00Z</vt:filetime>
  </property>
  <property fmtid="{D5CDD505-2E9C-101B-9397-08002B2CF9AE}" pid="4" name="Creator">
    <vt:lpwstr>Pages</vt:lpwstr>
  </property>
  <property fmtid="{D5CDD505-2E9C-101B-9397-08002B2CF9AE}" pid="5" name="LastSaved">
    <vt:filetime>2026-04-16T00:00:00Z</vt:filetime>
  </property>
  <property fmtid="{D5CDD505-2E9C-101B-9397-08002B2CF9AE}" pid="6" name="Producer">
    <vt:lpwstr>macOS Version 13.6 (Build 22G120) Quartz PDFContext</vt:lpwstr>
  </property>
</Properties>
</file>